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86BFA" w14:textId="3B156B03" w:rsidR="0072747A" w:rsidRDefault="004653CD" w:rsidP="004653CD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8"/>
        </w:rPr>
      </w:pPr>
      <w:r w:rsidRPr="004653CD">
        <w:rPr>
          <w:rFonts w:ascii="宋体" w:eastAsia="宋体" w:hAnsi="宋体" w:hint="eastAsia"/>
          <w:b/>
          <w:bCs/>
          <w:sz w:val="24"/>
          <w:szCs w:val="28"/>
        </w:rPr>
        <w:t>简答题</w:t>
      </w:r>
    </w:p>
    <w:p w14:paraId="3FB71F1E" w14:textId="0E54F1A3" w:rsidR="004653CD" w:rsidRDefault="004653CD" w:rsidP="004653CD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函数调用</w:t>
      </w:r>
      <w:r>
        <w:rPr>
          <w:rFonts w:ascii="宋体" w:eastAsia="宋体" w:hAnsi="宋体"/>
        </w:rPr>
        <w:t>&amp;</w:t>
      </w:r>
      <w:r>
        <w:rPr>
          <w:rFonts w:ascii="宋体" w:eastAsia="宋体" w:hAnsi="宋体" w:hint="eastAsia"/>
        </w:rPr>
        <w:t>系统调用</w:t>
      </w:r>
    </w:p>
    <w:p w14:paraId="6BC6BCE6" w14:textId="7AD02D5E" w:rsidR="004653CD" w:rsidRDefault="004653CD" w:rsidP="004653CD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进程&amp;线程</w:t>
      </w:r>
    </w:p>
    <w:p w14:paraId="1F697AC8" w14:textId="713ED22B" w:rsidR="004653CD" w:rsidRDefault="004653CD" w:rsidP="004653CD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进程的生命周期</w:t>
      </w:r>
    </w:p>
    <w:p w14:paraId="1211BE39" w14:textId="116E43AD" w:rsidR="00DD5675" w:rsidRPr="001F13D1" w:rsidRDefault="00E16C63" w:rsidP="00E16C63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2E74B5" w:themeColor="accent5" w:themeShade="BF"/>
        </w:rPr>
      </w:pPr>
      <w:r w:rsidRPr="001F13D1">
        <w:rPr>
          <w:rFonts w:ascii="宋体" w:eastAsia="宋体" w:hAnsi="宋体" w:hint="eastAsia"/>
          <w:color w:val="2E74B5" w:themeColor="accent5" w:themeShade="BF"/>
        </w:rPr>
        <w:t>运行态。进程正在CPU上运行。在单CPU中，每个时刻只有一个进程处于运行态。</w:t>
      </w:r>
    </w:p>
    <w:p w14:paraId="0C722125" w14:textId="44F33C19" w:rsidR="00E16C63" w:rsidRPr="001F13D1" w:rsidRDefault="00E16C63" w:rsidP="00E16C63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2E74B5" w:themeColor="accent5" w:themeShade="BF"/>
        </w:rPr>
      </w:pPr>
      <w:r w:rsidRPr="001F13D1">
        <w:rPr>
          <w:rFonts w:ascii="宋体" w:eastAsia="宋体" w:hAnsi="宋体" w:hint="eastAsia"/>
          <w:color w:val="2E74B5" w:themeColor="accent5" w:themeShade="BF"/>
        </w:rPr>
        <w:t>就绪态。进程获得了除CPU外的一切所需资源。一旦得到CPU，即可立即运行。系统中处于就绪态的进程可能有多个，通常将它们排成一个队列，称为就绪队列。</w:t>
      </w:r>
    </w:p>
    <w:p w14:paraId="42555AA8" w14:textId="7A4098D6" w:rsidR="00E16C63" w:rsidRPr="001F13D1" w:rsidRDefault="00E16C63" w:rsidP="00E16C63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2E74B5" w:themeColor="accent5" w:themeShade="BF"/>
        </w:rPr>
      </w:pPr>
      <w:r w:rsidRPr="001F13D1">
        <w:rPr>
          <w:rFonts w:ascii="宋体" w:eastAsia="宋体" w:hAnsi="宋体" w:hint="eastAsia"/>
          <w:color w:val="2E74B5" w:themeColor="accent5" w:themeShade="BF"/>
        </w:rPr>
        <w:t>阻塞态，又称等待态。进程正在等待某一事件而暂停运行，如等待某资源为可用（不包括CPU）或等待IO完成。即使CPU空闲，该进程也不能运行。系统通常将处于阻塞态的进程也排成一个队列。</w:t>
      </w:r>
    </w:p>
    <w:p w14:paraId="39EF59B7" w14:textId="1B344A06" w:rsidR="00E16C63" w:rsidRPr="001F13D1" w:rsidRDefault="00E16C63" w:rsidP="00E16C63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2E74B5" w:themeColor="accent5" w:themeShade="BF"/>
        </w:rPr>
      </w:pPr>
      <w:r w:rsidRPr="001F13D1">
        <w:rPr>
          <w:rFonts w:ascii="宋体" w:eastAsia="宋体" w:hAnsi="宋体" w:hint="eastAsia"/>
          <w:color w:val="2E74B5" w:themeColor="accent5" w:themeShade="BF"/>
        </w:rPr>
        <w:t>创建态。进程正在被创建，尚未转到就绪态。创建进程需要多个步骤：首先申请一个空白PCB，并向PCB中填写用于控制和管理进程的信息；然后为该进程分配运行时所必须的资源；最后把该进程转入就绪态并插入就绪队列。但是，如果进程所需资源尚不能得到满足，如内存不足，则创建工作尚未完成，进程此时所处的状态称为创建态。</w:t>
      </w:r>
    </w:p>
    <w:p w14:paraId="40087A75" w14:textId="56291513" w:rsidR="00E16C63" w:rsidRPr="001F13D1" w:rsidRDefault="00E16C63" w:rsidP="00E16C63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color w:val="2E74B5" w:themeColor="accent5" w:themeShade="BF"/>
        </w:rPr>
      </w:pPr>
      <w:r w:rsidRPr="001F13D1">
        <w:rPr>
          <w:rFonts w:ascii="宋体" w:eastAsia="宋体" w:hAnsi="宋体" w:hint="eastAsia"/>
          <w:color w:val="2E74B5" w:themeColor="accent5" w:themeShade="BF"/>
        </w:rPr>
        <w:t>结束态。进程正从系统中消失。可能是进程正常结束或其他原因推出运行</w:t>
      </w:r>
      <w:r w:rsidR="001F13D1" w:rsidRPr="001F13D1">
        <w:rPr>
          <w:rFonts w:ascii="宋体" w:eastAsia="宋体" w:hAnsi="宋体" w:hint="eastAsia"/>
          <w:color w:val="2E74B5" w:themeColor="accent5" w:themeShade="BF"/>
        </w:rPr>
        <w:t>。进程需要结束运行时，系统首先将该进程置为结束态，然后进一步处理资源释放和回收等工作。</w:t>
      </w:r>
    </w:p>
    <w:p w14:paraId="011A602F" w14:textId="77777777" w:rsidR="001F13D1" w:rsidRPr="001F13D1" w:rsidRDefault="001F13D1" w:rsidP="001F13D1">
      <w:pPr>
        <w:rPr>
          <w:rFonts w:ascii="宋体" w:eastAsia="宋体" w:hAnsi="宋体" w:hint="eastAsia"/>
        </w:rPr>
      </w:pPr>
    </w:p>
    <w:p w14:paraId="0E21E492" w14:textId="34E8E91F" w:rsidR="004653CD" w:rsidRDefault="004653CD" w:rsidP="004653CD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多线程的同步与互斥</w:t>
      </w:r>
    </w:p>
    <w:p w14:paraId="0CCFD526" w14:textId="6FE9367F" w:rsidR="008E140C" w:rsidRPr="008E140C" w:rsidRDefault="008E140C" w:rsidP="008E140C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6B1A629D" wp14:editId="77DFD0EC">
            <wp:extent cx="5274310" cy="3956050"/>
            <wp:effectExtent l="0" t="0" r="2540" b="6350"/>
            <wp:docPr id="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1537" w14:textId="6F089554" w:rsidR="004653CD" w:rsidRDefault="004653CD" w:rsidP="004653CD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中断屏蔽方法（关中断）</w:t>
      </w:r>
    </w:p>
    <w:p w14:paraId="37559926" w14:textId="58A9E6FE" w:rsidR="008E140C" w:rsidRPr="008E140C" w:rsidRDefault="008E140C" w:rsidP="008E140C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090F7F3C" wp14:editId="3DF80BCB">
            <wp:extent cx="5274310" cy="3956050"/>
            <wp:effectExtent l="0" t="0" r="2540" b="6350"/>
            <wp:docPr id="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CC27" w14:textId="3CB1AC1D" w:rsidR="004653CD" w:rsidRDefault="004653CD" w:rsidP="004653CD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死锁&amp;饿死（死锁的4个必要条件）</w:t>
      </w:r>
    </w:p>
    <w:p w14:paraId="0724B6FF" w14:textId="64EC5899" w:rsidR="008E140C" w:rsidRPr="008E140C" w:rsidRDefault="008E140C" w:rsidP="008E140C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5A0FD167" wp14:editId="29749F04">
            <wp:extent cx="5274310" cy="3956050"/>
            <wp:effectExtent l="0" t="0" r="2540" b="6350"/>
            <wp:docPr id="3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E4C7" w14:textId="4202D0A0" w:rsidR="004653CD" w:rsidRDefault="004653CD" w:rsidP="004653CD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轮询（非阻塞操作）原理以及中断的优缺点？</w:t>
      </w:r>
    </w:p>
    <w:p w14:paraId="62B619E7" w14:textId="4E769F06" w:rsidR="004653CD" w:rsidRDefault="004653CD" w:rsidP="004653CD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DMA用于IO设备控制时的工作原理以及存在什么缺陷吗？</w:t>
      </w:r>
    </w:p>
    <w:p w14:paraId="37BF85DE" w14:textId="2355E9E2" w:rsidR="003C7512" w:rsidRDefault="003C7512" w:rsidP="003C7512">
      <w:pPr>
        <w:rPr>
          <w:rFonts w:ascii="宋体" w:eastAsia="宋体" w:hAnsi="宋体"/>
        </w:rPr>
      </w:pPr>
      <w:r w:rsidRPr="003C7512">
        <w:rPr>
          <w:rFonts w:ascii="宋体" w:eastAsia="宋体" w:hAnsi="宋体"/>
          <w:noProof/>
        </w:rPr>
        <w:drawing>
          <wp:inline distT="0" distB="0" distL="0" distR="0" wp14:anchorId="7103A041" wp14:editId="5FD63C44">
            <wp:extent cx="2383155" cy="203644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3EAC" w14:textId="01C91E4A" w:rsidR="0041261B" w:rsidRPr="003C7512" w:rsidRDefault="0041261B" w:rsidP="003C7512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1B9BB635" wp14:editId="2E993D74">
            <wp:extent cx="5274310" cy="3956050"/>
            <wp:effectExtent l="0" t="0" r="2540" b="6350"/>
            <wp:docPr id="16" name="图形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A0AF" w14:textId="3B2B76D7" w:rsidR="004653CD" w:rsidRDefault="004653CD" w:rsidP="004653CD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FAT文件系统</w:t>
      </w:r>
    </w:p>
    <w:p w14:paraId="0D7AE9A7" w14:textId="48348AEC" w:rsidR="003C7512" w:rsidRDefault="003C7512" w:rsidP="003C7512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E031D86" wp14:editId="335E6AD0">
            <wp:extent cx="5274310" cy="3956050"/>
            <wp:effectExtent l="0" t="0" r="2540" b="6350"/>
            <wp:docPr id="12" name="图形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6603" w14:textId="5DC9BB7C" w:rsidR="003C7512" w:rsidRPr="003C7512" w:rsidRDefault="003C7512" w:rsidP="003C7512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1F2A6FB9" wp14:editId="3B78482D">
            <wp:extent cx="5274310" cy="3956050"/>
            <wp:effectExtent l="0" t="0" r="2540" b="6350"/>
            <wp:docPr id="13" name="图形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1C5C" w14:textId="6BE89C3A" w:rsidR="00872338" w:rsidRDefault="00872338" w:rsidP="00872338">
      <w:pPr>
        <w:pStyle w:val="a7"/>
        <w:ind w:left="792" w:firstLineChars="0" w:firstLine="0"/>
        <w:rPr>
          <w:rFonts w:ascii="宋体" w:eastAsia="宋体" w:hAnsi="宋体"/>
        </w:rPr>
      </w:pPr>
    </w:p>
    <w:p w14:paraId="55BE3CE7" w14:textId="77777777" w:rsidR="001F13D1" w:rsidRPr="004653CD" w:rsidRDefault="001F13D1" w:rsidP="00872338">
      <w:pPr>
        <w:pStyle w:val="a7"/>
        <w:ind w:left="792" w:firstLineChars="0" w:firstLine="0"/>
        <w:rPr>
          <w:rFonts w:ascii="宋体" w:eastAsia="宋体" w:hAnsi="宋体" w:hint="eastAsia"/>
        </w:rPr>
      </w:pPr>
    </w:p>
    <w:p w14:paraId="766D710E" w14:textId="086CCC42" w:rsidR="004653CD" w:rsidRDefault="004653CD" w:rsidP="004653CD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8"/>
        </w:rPr>
      </w:pPr>
      <w:r w:rsidRPr="004653CD">
        <w:rPr>
          <w:rFonts w:ascii="宋体" w:eastAsia="宋体" w:hAnsi="宋体" w:hint="eastAsia"/>
          <w:b/>
          <w:bCs/>
          <w:sz w:val="24"/>
          <w:szCs w:val="28"/>
        </w:rPr>
        <w:lastRenderedPageBreak/>
        <w:t>计算题</w:t>
      </w:r>
    </w:p>
    <w:p w14:paraId="50E4B88C" w14:textId="09D2615B" w:rsidR="004653CD" w:rsidRDefault="004653CD" w:rsidP="004653CD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多级分页映射机制</w:t>
      </w:r>
    </w:p>
    <w:p w14:paraId="66ED9C26" w14:textId="26921270" w:rsidR="008E140C" w:rsidRDefault="008E140C" w:rsidP="008E140C">
      <w:pPr>
        <w:rPr>
          <w:rFonts w:ascii="宋体" w:eastAsia="宋体" w:hAnsi="宋体"/>
        </w:rPr>
      </w:pPr>
      <w:r w:rsidRPr="008E140C">
        <w:rPr>
          <w:rFonts w:ascii="宋体" w:eastAsia="宋体" w:hAnsi="宋体"/>
        </w:rPr>
        <w:drawing>
          <wp:inline distT="0" distB="0" distL="0" distR="0" wp14:anchorId="17812F58" wp14:editId="30F71D3D">
            <wp:extent cx="5274310" cy="5111750"/>
            <wp:effectExtent l="0" t="0" r="2540" b="0"/>
            <wp:docPr id="4" name="内容占位符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内容占位符 4"/>
                    <pic:cNvPicPr>
                      <a:picLocks noGrp="1"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0B8F" w14:textId="0E3A2187" w:rsidR="008E140C" w:rsidRPr="008E140C" w:rsidRDefault="008E140C" w:rsidP="008E140C">
      <w:pPr>
        <w:rPr>
          <w:rFonts w:ascii="宋体" w:eastAsia="宋体" w:hAnsi="宋体" w:hint="eastAsia"/>
        </w:rPr>
      </w:pPr>
      <w:r w:rsidRPr="008E140C">
        <w:rPr>
          <w:rFonts w:ascii="宋体" w:eastAsia="宋体" w:hAnsi="宋体"/>
        </w:rPr>
        <w:drawing>
          <wp:inline distT="0" distB="0" distL="0" distR="0" wp14:anchorId="6724FC4D" wp14:editId="480E1AB4">
            <wp:extent cx="5274310" cy="3034665"/>
            <wp:effectExtent l="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02F6" w14:textId="19C7F700" w:rsidR="004653CD" w:rsidRDefault="004653CD" w:rsidP="004653CD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页面替换算法（时钟算法）</w:t>
      </w:r>
    </w:p>
    <w:p w14:paraId="275B8CC0" w14:textId="280D5619" w:rsidR="008E140C" w:rsidRPr="008E140C" w:rsidRDefault="008E140C" w:rsidP="008E140C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2ACD127" wp14:editId="1EF86371">
            <wp:extent cx="5274310" cy="3956050"/>
            <wp:effectExtent l="0" t="0" r="2540" b="6350"/>
            <wp:docPr id="10" name="图形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7608" w14:textId="77777777" w:rsidR="00DD5675" w:rsidRDefault="004653CD" w:rsidP="004653CD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FFS文件系统。</w:t>
      </w:r>
    </w:p>
    <w:p w14:paraId="07117B8C" w14:textId="44BD5086" w:rsidR="001F13D1" w:rsidRDefault="004653CD" w:rsidP="001F13D1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如果改了block大小、索引大小以及DP（Direct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Pointer）数目，求其他</w:t>
      </w:r>
      <w:r w:rsidR="001F13D1">
        <w:rPr>
          <w:rFonts w:ascii="宋体" w:eastAsia="宋体" w:hAnsi="宋体" w:hint="eastAsia"/>
        </w:rPr>
        <w:t>值。</w:t>
      </w:r>
    </w:p>
    <w:p w14:paraId="762B6592" w14:textId="5712CB63" w:rsidR="004653CD" w:rsidRPr="001F13D1" w:rsidRDefault="004653CD" w:rsidP="001F13D1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</w:rPr>
      </w:pPr>
      <w:r w:rsidRPr="001F13D1">
        <w:rPr>
          <w:rFonts w:ascii="宋体" w:eastAsia="宋体" w:hAnsi="宋体" w:hint="eastAsia"/>
        </w:rPr>
        <w:t>给定文件偏移量问其所在磁盘块读入内存需要访问磁盘的次数？</w:t>
      </w:r>
    </w:p>
    <w:p w14:paraId="669B188A" w14:textId="08D3B233" w:rsidR="004653CD" w:rsidRPr="001F13D1" w:rsidRDefault="001F13D1" w:rsidP="001F13D1">
      <w:pPr>
        <w:jc w:val="center"/>
        <w:rPr>
          <w:rFonts w:ascii="宋体" w:eastAsia="宋体" w:hAnsi="宋体"/>
        </w:rPr>
      </w:pPr>
      <w:r w:rsidRPr="001F13D1">
        <w:drawing>
          <wp:inline distT="0" distB="0" distL="0" distR="0" wp14:anchorId="3C681376" wp14:editId="1AC9D1A0">
            <wp:extent cx="5274310" cy="3656965"/>
            <wp:effectExtent l="0" t="0" r="2540" b="635"/>
            <wp:docPr id="7" name="内容占位符 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内容占位符 6"/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490" cy="365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5207" w14:textId="77777777" w:rsidR="001F13D1" w:rsidRPr="004653CD" w:rsidRDefault="001F13D1" w:rsidP="004653CD">
      <w:pPr>
        <w:pStyle w:val="a7"/>
        <w:ind w:left="792" w:firstLineChars="0" w:firstLine="0"/>
        <w:rPr>
          <w:rFonts w:ascii="宋体" w:eastAsia="宋体" w:hAnsi="宋体" w:hint="eastAsia"/>
        </w:rPr>
      </w:pPr>
    </w:p>
    <w:p w14:paraId="6DD7385B" w14:textId="3AFFC84E" w:rsidR="004653CD" w:rsidRDefault="004653CD" w:rsidP="004653CD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24"/>
          <w:szCs w:val="28"/>
        </w:rPr>
      </w:pPr>
      <w:r w:rsidRPr="004653CD">
        <w:rPr>
          <w:rFonts w:ascii="宋体" w:eastAsia="宋体" w:hAnsi="宋体" w:hint="eastAsia"/>
          <w:b/>
          <w:bCs/>
          <w:sz w:val="24"/>
          <w:szCs w:val="28"/>
        </w:rPr>
        <w:t>设计题</w:t>
      </w:r>
    </w:p>
    <w:p w14:paraId="01B4219F" w14:textId="0853FA71" w:rsidR="004653CD" w:rsidRDefault="004653CD" w:rsidP="004653CD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进程切换</w:t>
      </w:r>
    </w:p>
    <w:p w14:paraId="18BB671E" w14:textId="20D07C3F" w:rsidR="001F13D1" w:rsidRPr="001F13D1" w:rsidRDefault="001F13D1" w:rsidP="001F13D1">
      <w:pPr>
        <w:jc w:val="center"/>
        <w:rPr>
          <w:rFonts w:ascii="宋体" w:eastAsia="宋体" w:hAnsi="宋体" w:hint="eastAsia"/>
        </w:rPr>
      </w:pPr>
      <w:r w:rsidRPr="001F13D1">
        <w:drawing>
          <wp:inline distT="0" distB="0" distL="0" distR="0" wp14:anchorId="793B4796" wp14:editId="1F1039C4">
            <wp:extent cx="5254541" cy="3375660"/>
            <wp:effectExtent l="0" t="0" r="3810" b="0"/>
            <wp:docPr id="5" name="内容占位符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内容占位符 4"/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02" cy="340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6EE9" w14:textId="35A347AC" w:rsidR="004653CD" w:rsidRDefault="004653CD" w:rsidP="004653CD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页换入换出操作</w:t>
      </w:r>
    </w:p>
    <w:p w14:paraId="540153CC" w14:textId="793C57B8" w:rsidR="008E140C" w:rsidRDefault="008E140C" w:rsidP="008E140C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4719FFC" wp14:editId="1540FD26">
            <wp:extent cx="5274310" cy="3956050"/>
            <wp:effectExtent l="0" t="0" r="2540" b="6350"/>
            <wp:docPr id="8" name="图形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2189" w14:textId="24D75970" w:rsidR="008E140C" w:rsidRPr="008E140C" w:rsidRDefault="008E140C" w:rsidP="008E140C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748EE3BE" wp14:editId="44B3A197">
            <wp:extent cx="5274310" cy="3956050"/>
            <wp:effectExtent l="0" t="0" r="2540" b="6350"/>
            <wp:docPr id="9" name="图形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8CAA" w14:textId="1075B1BB" w:rsidR="004653CD" w:rsidRDefault="004653CD" w:rsidP="004653CD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中断处理过程</w:t>
      </w:r>
    </w:p>
    <w:p w14:paraId="0E2FFC13" w14:textId="522C2925" w:rsidR="003C7512" w:rsidRPr="003C7512" w:rsidRDefault="003C7512" w:rsidP="003C7512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03333FDF" wp14:editId="3FD7A235">
            <wp:extent cx="5274310" cy="3956050"/>
            <wp:effectExtent l="0" t="0" r="2540" b="6350"/>
            <wp:docPr id="14" name="图形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71AF" w14:textId="5102BDF9" w:rsidR="00DD5675" w:rsidRPr="004653CD" w:rsidRDefault="00DD5675" w:rsidP="004653CD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NVM</w:t>
      </w:r>
    </w:p>
    <w:sectPr w:rsidR="00DD5675" w:rsidRPr="004653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45F27B" w14:textId="77777777" w:rsidR="006853FB" w:rsidRDefault="006853FB" w:rsidP="004653CD">
      <w:r>
        <w:separator/>
      </w:r>
    </w:p>
  </w:endnote>
  <w:endnote w:type="continuationSeparator" w:id="0">
    <w:p w14:paraId="5878AABC" w14:textId="77777777" w:rsidR="006853FB" w:rsidRDefault="006853FB" w:rsidP="004653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101C5" w14:textId="77777777" w:rsidR="006853FB" w:rsidRDefault="006853FB" w:rsidP="004653CD">
      <w:r>
        <w:separator/>
      </w:r>
    </w:p>
  </w:footnote>
  <w:footnote w:type="continuationSeparator" w:id="0">
    <w:p w14:paraId="14F3D6A2" w14:textId="77777777" w:rsidR="006853FB" w:rsidRDefault="006853FB" w:rsidP="004653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4274F"/>
    <w:multiLevelType w:val="hybridMultilevel"/>
    <w:tmpl w:val="50E82E82"/>
    <w:lvl w:ilvl="0" w:tplc="FEB063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1E30F3"/>
    <w:multiLevelType w:val="hybridMultilevel"/>
    <w:tmpl w:val="C408071E"/>
    <w:lvl w:ilvl="0" w:tplc="C2A490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DC6448C"/>
    <w:multiLevelType w:val="hybridMultilevel"/>
    <w:tmpl w:val="759A0D82"/>
    <w:lvl w:ilvl="0" w:tplc="F6B419F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902399"/>
    <w:multiLevelType w:val="hybridMultilevel"/>
    <w:tmpl w:val="F5CC171A"/>
    <w:lvl w:ilvl="0" w:tplc="FA6C837E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9E35F02"/>
    <w:multiLevelType w:val="hybridMultilevel"/>
    <w:tmpl w:val="BA386A32"/>
    <w:lvl w:ilvl="0" w:tplc="2090B8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E26486A"/>
    <w:multiLevelType w:val="hybridMultilevel"/>
    <w:tmpl w:val="023E5CC2"/>
    <w:lvl w:ilvl="0" w:tplc="AB3CB3CA">
      <w:start w:val="1"/>
      <w:numFmt w:val="decimal"/>
      <w:lvlText w:val="%1）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1" w:hanging="420"/>
      </w:pPr>
    </w:lvl>
    <w:lvl w:ilvl="2" w:tplc="0409001B" w:tentative="1">
      <w:start w:val="1"/>
      <w:numFmt w:val="lowerRoman"/>
      <w:lvlText w:val="%3."/>
      <w:lvlJc w:val="right"/>
      <w:pPr>
        <w:ind w:left="1401" w:hanging="420"/>
      </w:pPr>
    </w:lvl>
    <w:lvl w:ilvl="3" w:tplc="0409000F" w:tentative="1">
      <w:start w:val="1"/>
      <w:numFmt w:val="decimal"/>
      <w:lvlText w:val="%4."/>
      <w:lvlJc w:val="left"/>
      <w:pPr>
        <w:ind w:left="1821" w:hanging="420"/>
      </w:pPr>
    </w:lvl>
    <w:lvl w:ilvl="4" w:tplc="04090019" w:tentative="1">
      <w:start w:val="1"/>
      <w:numFmt w:val="lowerLetter"/>
      <w:lvlText w:val="%5)"/>
      <w:lvlJc w:val="left"/>
      <w:pPr>
        <w:ind w:left="2241" w:hanging="420"/>
      </w:pPr>
    </w:lvl>
    <w:lvl w:ilvl="5" w:tplc="0409001B" w:tentative="1">
      <w:start w:val="1"/>
      <w:numFmt w:val="lowerRoman"/>
      <w:lvlText w:val="%6."/>
      <w:lvlJc w:val="right"/>
      <w:pPr>
        <w:ind w:left="2661" w:hanging="420"/>
      </w:pPr>
    </w:lvl>
    <w:lvl w:ilvl="6" w:tplc="0409000F" w:tentative="1">
      <w:start w:val="1"/>
      <w:numFmt w:val="decimal"/>
      <w:lvlText w:val="%7."/>
      <w:lvlJc w:val="left"/>
      <w:pPr>
        <w:ind w:left="3081" w:hanging="420"/>
      </w:pPr>
    </w:lvl>
    <w:lvl w:ilvl="7" w:tplc="04090019" w:tentative="1">
      <w:start w:val="1"/>
      <w:numFmt w:val="lowerLetter"/>
      <w:lvlText w:val="%8)"/>
      <w:lvlJc w:val="left"/>
      <w:pPr>
        <w:ind w:left="3501" w:hanging="420"/>
      </w:pPr>
    </w:lvl>
    <w:lvl w:ilvl="8" w:tplc="0409001B" w:tentative="1">
      <w:start w:val="1"/>
      <w:numFmt w:val="lowerRoman"/>
      <w:lvlText w:val="%9."/>
      <w:lvlJc w:val="right"/>
      <w:pPr>
        <w:ind w:left="3921" w:hanging="42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47A"/>
    <w:rsid w:val="001F13D1"/>
    <w:rsid w:val="003C7512"/>
    <w:rsid w:val="00407075"/>
    <w:rsid w:val="0041261B"/>
    <w:rsid w:val="004653CD"/>
    <w:rsid w:val="00667C41"/>
    <w:rsid w:val="006853FB"/>
    <w:rsid w:val="0072747A"/>
    <w:rsid w:val="00872338"/>
    <w:rsid w:val="008E140C"/>
    <w:rsid w:val="00DD5675"/>
    <w:rsid w:val="00E16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D6EC30"/>
  <w15:chartTrackingRefBased/>
  <w15:docId w15:val="{F4CE1C4A-73FE-488F-8080-F1D86152E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53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653C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653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653CD"/>
    <w:rPr>
      <w:sz w:val="18"/>
      <w:szCs w:val="18"/>
    </w:rPr>
  </w:style>
  <w:style w:type="paragraph" w:styleId="a7">
    <w:name w:val="List Paragraph"/>
    <w:basedOn w:val="a"/>
    <w:uiPriority w:val="34"/>
    <w:qFormat/>
    <w:rsid w:val="004653C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sv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svg"/><Relationship Id="rId23" Type="http://schemas.openxmlformats.org/officeDocument/2006/relationships/image" Target="media/image17.svg"/><Relationship Id="rId28" Type="http://schemas.openxmlformats.org/officeDocument/2006/relationships/image" Target="media/image22.png"/><Relationship Id="rId10" Type="http://schemas.openxmlformats.org/officeDocument/2006/relationships/image" Target="media/image4.svg"/><Relationship Id="rId19" Type="http://schemas.openxmlformats.org/officeDocument/2006/relationships/image" Target="media/image13.svg"/><Relationship Id="rId31" Type="http://schemas.openxmlformats.org/officeDocument/2006/relationships/image" Target="media/image25.sv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svg"/><Relationship Id="rId30" Type="http://schemas.openxmlformats.org/officeDocument/2006/relationships/image" Target="media/image24.png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8</Pages>
  <Words>334</Words>
  <Characters>392</Characters>
  <Application>Microsoft Office Word</Application>
  <DocSecurity>0</DocSecurity>
  <Lines>30</Lines>
  <Paragraphs>29</Paragraphs>
  <ScaleCrop>false</ScaleCrop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天昊</dc:creator>
  <cp:keywords/>
  <dc:description/>
  <cp:lastModifiedBy>黄 天昊</cp:lastModifiedBy>
  <cp:revision>3</cp:revision>
  <dcterms:created xsi:type="dcterms:W3CDTF">2023-02-18T12:50:00Z</dcterms:created>
  <dcterms:modified xsi:type="dcterms:W3CDTF">2023-02-18T15:09:00Z</dcterms:modified>
</cp:coreProperties>
</file>